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DC9" w:rsidRPr="003067DC" w:rsidRDefault="00B97B0D" w:rsidP="00A35DC9">
      <w:pPr>
        <w:rPr>
          <w:rFonts w:cstheme="minorHAnsi"/>
          <w:u w:val="single"/>
        </w:rPr>
      </w:pPr>
      <w:r w:rsidRPr="003067DC">
        <w:rPr>
          <w:rFonts w:cstheme="minorHAnsi"/>
          <w:noProof/>
          <w:u w:val="single"/>
          <w:lang w:val="en-GB" w:eastAsia="en-GB"/>
        </w:rPr>
        <w:drawing>
          <wp:anchor distT="0" distB="0" distL="114300" distR="114300" simplePos="0" relativeHeight="251659776" behindDoc="1" locked="0" layoutInCell="1" allowOverlap="1" wp14:anchorId="6B87B4B3" wp14:editId="502C2C70">
            <wp:simplePos x="0" y="0"/>
            <wp:positionH relativeFrom="column">
              <wp:posOffset>3209925</wp:posOffset>
            </wp:positionH>
            <wp:positionV relativeFrom="paragraph">
              <wp:posOffset>-390525</wp:posOffset>
            </wp:positionV>
            <wp:extent cx="3122295" cy="558800"/>
            <wp:effectExtent l="0" t="0" r="1905" b="0"/>
            <wp:wrapTight wrapText="bothSides">
              <wp:wrapPolygon edited="0">
                <wp:start x="0" y="0"/>
                <wp:lineTo x="0" y="20618"/>
                <wp:lineTo x="21481" y="20618"/>
                <wp:lineTo x="21481" y="0"/>
                <wp:lineTo x="0" y="0"/>
              </wp:wrapPolygon>
            </wp:wrapTight>
            <wp:docPr id="2" name="Picture 2" descr="DClinPsy logo -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ClinPsy logo - whit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29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DC9" w:rsidRPr="003067DC" w:rsidRDefault="00A35DC9" w:rsidP="00A35DC9">
      <w:pPr>
        <w:rPr>
          <w:rFonts w:cstheme="minorHAnsi"/>
          <w:u w:val="single"/>
        </w:rPr>
      </w:pPr>
    </w:p>
    <w:p w:rsidR="002A248B" w:rsidRDefault="002A248B" w:rsidP="002A248B">
      <w:pPr>
        <w:pStyle w:val="Heading1"/>
        <w:jc w:val="left"/>
      </w:pPr>
    </w:p>
    <w:p w:rsidR="00A35DC9" w:rsidRPr="002A248B" w:rsidRDefault="002A248B" w:rsidP="002A248B">
      <w:pPr>
        <w:pStyle w:val="Heading1"/>
      </w:pPr>
      <w:r w:rsidRPr="002A248B">
        <w:t>Thesis Preparation Assignment</w:t>
      </w:r>
    </w:p>
    <w:p w:rsidR="002A248B" w:rsidRPr="00EC0BF9" w:rsidRDefault="002B14A2" w:rsidP="00EC0BF9">
      <w:pPr>
        <w:pStyle w:val="Heading2"/>
        <w:rPr>
          <w:sz w:val="22"/>
        </w:rPr>
      </w:pPr>
      <w:r w:rsidRPr="00EC0BF9">
        <w:t>Mark</w:t>
      </w:r>
      <w:r>
        <w:t xml:space="preserve"> Sheet</w:t>
      </w:r>
    </w:p>
    <w:p w:rsidR="00A35DC9" w:rsidRPr="003067DC" w:rsidRDefault="00215FB4" w:rsidP="00A35DC9">
      <w:pPr>
        <w:ind w:right="-81"/>
        <w:jc w:val="both"/>
        <w:rPr>
          <w:rFonts w:cstheme="minorHAnsi"/>
          <w:sz w:val="22"/>
        </w:rPr>
      </w:pPr>
      <w:r w:rsidRPr="003067DC">
        <w:rPr>
          <w:rFonts w:cstheme="minorHAnsi"/>
          <w:b/>
          <w:bCs/>
        </w:rPr>
        <w:t>Assignment Title:</w:t>
      </w:r>
      <w:r w:rsidRPr="003067DC">
        <w:rPr>
          <w:rFonts w:cstheme="minorHAnsi"/>
          <w:b/>
          <w:bCs/>
        </w:rPr>
        <w:tab/>
      </w:r>
    </w:p>
    <w:p w:rsidR="003A0070" w:rsidRDefault="003A0070" w:rsidP="0009212F">
      <w:pPr>
        <w:ind w:right="-81"/>
        <w:jc w:val="both"/>
        <w:rPr>
          <w:rFonts w:cstheme="minorHAnsi"/>
          <w:b/>
        </w:rPr>
      </w:pPr>
      <w:r w:rsidRPr="003067DC">
        <w:rPr>
          <w:rFonts w:cstheme="minorHAnsi"/>
          <w:b/>
        </w:rPr>
        <w:t>Trainee number:</w:t>
      </w:r>
    </w:p>
    <w:p w:rsidR="002B14A2" w:rsidRPr="0009212F" w:rsidRDefault="00565CE5" w:rsidP="0009212F">
      <w:pPr>
        <w:ind w:right="-81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Attempt: </w:t>
      </w:r>
      <w:r w:rsidR="00DE7510">
        <w:rPr>
          <w:rFonts w:cstheme="minorHAnsi"/>
          <w:b/>
        </w:rPr>
        <w:t xml:space="preserve">Submission 1 </w:t>
      </w:r>
      <w:r>
        <w:rPr>
          <w:rFonts w:cstheme="minorHAnsi"/>
          <w:b/>
        </w:rPr>
        <w:t xml:space="preserve">/ </w:t>
      </w:r>
      <w:r w:rsidR="00DE7510">
        <w:rPr>
          <w:rFonts w:cstheme="minorHAnsi"/>
          <w:b/>
        </w:rPr>
        <w:t xml:space="preserve">Submission 2 </w:t>
      </w:r>
      <w:r>
        <w:rPr>
          <w:rFonts w:cstheme="minorHAnsi"/>
          <w:b/>
        </w:rPr>
        <w:t>/ Resubmission</w:t>
      </w:r>
    </w:p>
    <w:p w:rsidR="00A35DC9" w:rsidRPr="003067DC" w:rsidRDefault="00A35DC9" w:rsidP="00757F1C">
      <w:pPr>
        <w:tabs>
          <w:tab w:val="left" w:pos="-1257"/>
          <w:tab w:val="left" w:pos="-720"/>
          <w:tab w:val="left" w:pos="0"/>
          <w:tab w:val="left" w:pos="720"/>
          <w:tab w:val="left" w:pos="2160"/>
          <w:tab w:val="right" w:leader="dot" w:pos="6480"/>
        </w:tabs>
        <w:ind w:right="-81"/>
        <w:rPr>
          <w:rFonts w:cstheme="minorHAnsi"/>
          <w:sz w:val="20"/>
        </w:rPr>
      </w:pPr>
    </w:p>
    <w:p w:rsidR="00565CE5" w:rsidRPr="00565CE5" w:rsidRDefault="002B14A2" w:rsidP="004E7755">
      <w:pPr>
        <w:rPr>
          <w:noProof/>
        </w:rPr>
      </w:pPr>
      <w:r w:rsidRPr="002B14A2">
        <w:rPr>
          <w:noProof/>
        </w:rPr>
        <w:t>If you ar</w:t>
      </w:r>
      <w:r>
        <w:rPr>
          <w:noProof/>
        </w:rPr>
        <w:t xml:space="preserve">e single marking this assignment, please </w:t>
      </w:r>
      <w:r w:rsidR="00565CE5">
        <w:rPr>
          <w:noProof/>
        </w:rPr>
        <w:t xml:space="preserve"> place your name in the ’marker 1’ section  and  then</w:t>
      </w:r>
      <w:r>
        <w:rPr>
          <w:noProof/>
        </w:rPr>
        <w:t xml:space="preserve"> indicate your ratings for each of the assessment  domains in the </w:t>
      </w:r>
      <w:r w:rsidR="00565CE5">
        <w:rPr>
          <w:noProof/>
        </w:rPr>
        <w:t>‘Agreed final outcome’ column. If you are double marking then  once you have decided on your individual ratings you  must</w:t>
      </w:r>
      <w:r w:rsidR="00565CE5">
        <w:rPr>
          <w:noProof/>
          <w:lang w:val="en-GB"/>
        </w:rPr>
        <w:t xml:space="preserve"> compare and discuss your rating of each domain </w:t>
      </w:r>
      <w:r w:rsidR="00565CE5" w:rsidRPr="00565CE5">
        <w:rPr>
          <w:noProof/>
          <w:lang w:val="en-GB"/>
        </w:rPr>
        <w:t xml:space="preserve">with </w:t>
      </w:r>
      <w:r w:rsidR="00565CE5">
        <w:rPr>
          <w:noProof/>
          <w:lang w:val="en-GB"/>
        </w:rPr>
        <w:t>the</w:t>
      </w:r>
      <w:r w:rsidR="00565CE5" w:rsidRPr="00565CE5">
        <w:rPr>
          <w:noProof/>
          <w:lang w:val="en-GB"/>
        </w:rPr>
        <w:t xml:space="preserve"> second marker and agree a conciliated final</w:t>
      </w:r>
      <w:r w:rsidR="00565CE5">
        <w:rPr>
          <w:noProof/>
          <w:lang w:val="en-GB"/>
        </w:rPr>
        <w:t xml:space="preserve"> outcome. The first marker  should then complete this form and return  it to the programme, copying in the second amrker for approval.</w:t>
      </w:r>
      <w:r w:rsidR="00565CE5" w:rsidRPr="0009212F">
        <w:rPr>
          <w:noProof/>
        </w:rPr>
        <w:t>Each domain must be rated  either ‘pass’ or fail’</w:t>
      </w:r>
      <w:r w:rsidR="00565CE5" w:rsidRPr="00C06B3C">
        <w:rPr>
          <w:noProof/>
        </w:rPr>
        <w:t xml:space="preserve">. </w:t>
      </w:r>
      <w:r w:rsidR="00565CE5" w:rsidRPr="0009212F">
        <w:rPr>
          <w:noProof/>
        </w:rPr>
        <w:t>Rating any domain as ‘fail’ will result in this attempt at the assignment failing.</w:t>
      </w:r>
    </w:p>
    <w:p w:rsidR="00215FB4" w:rsidRPr="003067DC" w:rsidRDefault="00215FB4" w:rsidP="00215FB4">
      <w:pPr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 w:themeFill="accent2" w:themeFillTint="33"/>
        <w:tblLayout w:type="fixed"/>
        <w:tblLook w:val="01E0" w:firstRow="1" w:lastRow="1" w:firstColumn="1" w:lastColumn="1" w:noHBand="0" w:noVBand="0"/>
      </w:tblPr>
      <w:tblGrid>
        <w:gridCol w:w="3227"/>
        <w:gridCol w:w="2268"/>
        <w:gridCol w:w="2268"/>
        <w:gridCol w:w="2268"/>
      </w:tblGrid>
      <w:tr w:rsidR="00565CE5" w:rsidRPr="001F507A" w:rsidTr="00565CE5">
        <w:tc>
          <w:tcPr>
            <w:tcW w:w="3227" w:type="dxa"/>
            <w:shd w:val="clear" w:color="auto" w:fill="auto"/>
          </w:tcPr>
          <w:p w:rsidR="00565CE5" w:rsidRPr="001F507A" w:rsidRDefault="00565CE5" w:rsidP="00E10CCD">
            <w:pPr>
              <w:rPr>
                <w:rFonts w:asciiTheme="minorHAnsi" w:hAnsiTheme="minorHAnsi"/>
                <w:b/>
                <w:sz w:val="28"/>
                <w:szCs w:val="28"/>
                <w:lang w:val="es-E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es-ES"/>
              </w:rPr>
              <w:t>DOMAIN</w:t>
            </w:r>
          </w:p>
        </w:tc>
        <w:tc>
          <w:tcPr>
            <w:tcW w:w="2268" w:type="dxa"/>
          </w:tcPr>
          <w:p w:rsidR="00565CE5" w:rsidRDefault="00565CE5" w:rsidP="00D46A06">
            <w:pPr>
              <w:jc w:val="center"/>
              <w:rPr>
                <w:rFonts w:asciiTheme="minorHAnsi" w:hAnsiTheme="minorHAnsi"/>
                <w:b/>
                <w:sz w:val="28"/>
                <w:szCs w:val="28"/>
                <w:lang w:val="es-E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es-ES"/>
              </w:rPr>
              <w:t>Marker 1:</w:t>
            </w:r>
          </w:p>
          <w:p w:rsidR="00565CE5" w:rsidRDefault="00565CE5" w:rsidP="00D46A06">
            <w:pPr>
              <w:jc w:val="center"/>
              <w:rPr>
                <w:rFonts w:asciiTheme="minorHAnsi" w:hAnsiTheme="minorHAnsi"/>
                <w:b/>
                <w:sz w:val="28"/>
                <w:szCs w:val="28"/>
                <w:lang w:val="es-E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es-ES"/>
              </w:rPr>
              <w:t>NAME</w:t>
            </w:r>
          </w:p>
          <w:p w:rsidR="00565CE5" w:rsidRPr="001F507A" w:rsidRDefault="00565CE5" w:rsidP="00D46A06">
            <w:pPr>
              <w:jc w:val="center"/>
              <w:rPr>
                <w:rFonts w:asciiTheme="minorHAnsi" w:hAnsiTheme="minorHAnsi"/>
                <w:b/>
                <w:sz w:val="28"/>
                <w:szCs w:val="28"/>
                <w:lang w:val="es-ES"/>
              </w:rPr>
            </w:pPr>
          </w:p>
        </w:tc>
        <w:tc>
          <w:tcPr>
            <w:tcW w:w="2268" w:type="dxa"/>
          </w:tcPr>
          <w:p w:rsidR="00565CE5" w:rsidRDefault="00565CE5" w:rsidP="00D46A06">
            <w:pPr>
              <w:jc w:val="center"/>
              <w:rPr>
                <w:rFonts w:asciiTheme="minorHAnsi" w:hAnsiTheme="minorHAnsi"/>
                <w:b/>
                <w:sz w:val="28"/>
                <w:szCs w:val="28"/>
                <w:lang w:val="es-E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es-ES"/>
              </w:rPr>
              <w:t>Marker 2:</w:t>
            </w:r>
          </w:p>
          <w:p w:rsidR="00565CE5" w:rsidRDefault="00565CE5" w:rsidP="00D46A06">
            <w:pPr>
              <w:jc w:val="center"/>
              <w:rPr>
                <w:rFonts w:asciiTheme="minorHAnsi" w:hAnsiTheme="minorHAnsi"/>
                <w:b/>
                <w:sz w:val="28"/>
                <w:szCs w:val="28"/>
                <w:lang w:val="es-E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es-ES"/>
              </w:rPr>
              <w:t>NAME</w:t>
            </w:r>
          </w:p>
          <w:p w:rsidR="00565CE5" w:rsidRPr="001F507A" w:rsidRDefault="00565CE5" w:rsidP="00D46A06">
            <w:pPr>
              <w:jc w:val="center"/>
              <w:rPr>
                <w:rFonts w:asciiTheme="minorHAnsi" w:hAnsiTheme="minorHAnsi"/>
                <w:b/>
                <w:sz w:val="28"/>
                <w:szCs w:val="28"/>
                <w:lang w:val="es-ES"/>
              </w:rPr>
            </w:pPr>
          </w:p>
        </w:tc>
        <w:tc>
          <w:tcPr>
            <w:tcW w:w="2268" w:type="dxa"/>
            <w:shd w:val="clear" w:color="auto" w:fill="auto"/>
          </w:tcPr>
          <w:p w:rsidR="00565CE5" w:rsidRDefault="00565CE5" w:rsidP="0009212F">
            <w:pPr>
              <w:jc w:val="center"/>
              <w:rPr>
                <w:rFonts w:asciiTheme="minorHAnsi" w:hAnsiTheme="minorHAnsi"/>
                <w:b/>
                <w:sz w:val="28"/>
                <w:szCs w:val="28"/>
                <w:lang w:val="es-ES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lang w:val="es-ES"/>
              </w:rPr>
              <w:t>Agreed final outcome</w:t>
            </w:r>
          </w:p>
          <w:p w:rsidR="00565CE5" w:rsidRPr="001F507A" w:rsidRDefault="00565CE5" w:rsidP="0009212F">
            <w:pPr>
              <w:jc w:val="center"/>
              <w:rPr>
                <w:rFonts w:asciiTheme="minorHAnsi" w:hAnsiTheme="minorHAnsi"/>
                <w:b/>
                <w:sz w:val="28"/>
                <w:szCs w:val="28"/>
                <w:lang w:val="es-ES"/>
              </w:rPr>
            </w:pPr>
          </w:p>
        </w:tc>
      </w:tr>
      <w:tr w:rsidR="00565CE5" w:rsidRPr="001F507A" w:rsidTr="004E7755">
        <w:tc>
          <w:tcPr>
            <w:tcW w:w="3227" w:type="dxa"/>
            <w:shd w:val="clear" w:color="auto" w:fill="92D050"/>
          </w:tcPr>
          <w:p w:rsidR="00565CE5" w:rsidRPr="001F507A" w:rsidRDefault="00565CE5" w:rsidP="00740568">
            <w:pPr>
              <w:rPr>
                <w:rFonts w:asciiTheme="minorHAnsi" w:hAnsiTheme="minorHAnsi"/>
                <w:sz w:val="28"/>
                <w:szCs w:val="28"/>
              </w:rPr>
            </w:pPr>
            <w:r w:rsidRPr="001F507A">
              <w:rPr>
                <w:rFonts w:asciiTheme="minorHAnsi" w:hAnsiTheme="minorHAnsi"/>
                <w:sz w:val="28"/>
                <w:szCs w:val="28"/>
              </w:rPr>
              <w:t>1. Collating information and knowledge</w:t>
            </w:r>
          </w:p>
        </w:tc>
        <w:tc>
          <w:tcPr>
            <w:tcW w:w="2268" w:type="dxa"/>
            <w:shd w:val="clear" w:color="auto" w:fill="92D050"/>
          </w:tcPr>
          <w:p w:rsidR="00565CE5" w:rsidRPr="0009212F" w:rsidRDefault="000152B0" w:rsidP="00D46A06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PASS / F</w:t>
            </w:r>
            <w:r w:rsidR="00565CE5">
              <w:rPr>
                <w:rFonts w:asciiTheme="minorHAnsi" w:hAnsiTheme="minorHAnsi"/>
                <w:sz w:val="28"/>
                <w:szCs w:val="28"/>
              </w:rPr>
              <w:t>AIL</w:t>
            </w:r>
          </w:p>
        </w:tc>
        <w:tc>
          <w:tcPr>
            <w:tcW w:w="2268" w:type="dxa"/>
            <w:shd w:val="clear" w:color="auto" w:fill="92D050"/>
          </w:tcPr>
          <w:p w:rsidR="00565CE5" w:rsidRPr="0009212F" w:rsidRDefault="00565CE5" w:rsidP="000152B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PASS / FAIL</w:t>
            </w:r>
          </w:p>
        </w:tc>
        <w:tc>
          <w:tcPr>
            <w:tcW w:w="2268" w:type="dxa"/>
            <w:shd w:val="clear" w:color="auto" w:fill="92D050"/>
          </w:tcPr>
          <w:p w:rsidR="00565CE5" w:rsidRPr="0009212F" w:rsidRDefault="00565CE5" w:rsidP="000152B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PASS / FAIL</w:t>
            </w:r>
          </w:p>
        </w:tc>
      </w:tr>
      <w:tr w:rsidR="00565CE5" w:rsidRPr="001F507A" w:rsidTr="004E7755">
        <w:tc>
          <w:tcPr>
            <w:tcW w:w="3227" w:type="dxa"/>
            <w:shd w:val="clear" w:color="auto" w:fill="92D050"/>
          </w:tcPr>
          <w:p w:rsidR="00565CE5" w:rsidRPr="001F507A" w:rsidRDefault="00565CE5" w:rsidP="00740568">
            <w:pPr>
              <w:rPr>
                <w:rFonts w:asciiTheme="minorHAnsi" w:hAnsiTheme="minorHAnsi"/>
                <w:sz w:val="28"/>
                <w:szCs w:val="28"/>
              </w:rPr>
            </w:pPr>
            <w:r w:rsidRPr="001F507A">
              <w:rPr>
                <w:rFonts w:asciiTheme="minorHAnsi" w:hAnsiTheme="minorHAnsi"/>
                <w:sz w:val="28"/>
                <w:szCs w:val="28"/>
              </w:rPr>
              <w:t>2. Critical analysis &amp; synthesis</w:t>
            </w:r>
          </w:p>
        </w:tc>
        <w:tc>
          <w:tcPr>
            <w:tcW w:w="2268" w:type="dxa"/>
            <w:shd w:val="clear" w:color="auto" w:fill="92D050"/>
          </w:tcPr>
          <w:p w:rsidR="00565CE5" w:rsidRPr="001F507A" w:rsidRDefault="00565CE5" w:rsidP="000152B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PASS / FAIL</w:t>
            </w:r>
          </w:p>
        </w:tc>
        <w:tc>
          <w:tcPr>
            <w:tcW w:w="2268" w:type="dxa"/>
            <w:shd w:val="clear" w:color="auto" w:fill="92D050"/>
          </w:tcPr>
          <w:p w:rsidR="00565CE5" w:rsidRPr="001F507A" w:rsidRDefault="00565CE5" w:rsidP="000152B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PASS / FAIL</w:t>
            </w:r>
          </w:p>
        </w:tc>
        <w:tc>
          <w:tcPr>
            <w:tcW w:w="2268" w:type="dxa"/>
            <w:shd w:val="clear" w:color="auto" w:fill="92D050"/>
          </w:tcPr>
          <w:p w:rsidR="00565CE5" w:rsidRPr="001F507A" w:rsidRDefault="00565CE5" w:rsidP="000152B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PASS / FAIL</w:t>
            </w:r>
          </w:p>
        </w:tc>
      </w:tr>
      <w:tr w:rsidR="00565CE5" w:rsidRPr="001F507A" w:rsidTr="004E7755">
        <w:tc>
          <w:tcPr>
            <w:tcW w:w="3227" w:type="dxa"/>
            <w:shd w:val="clear" w:color="auto" w:fill="92D050"/>
          </w:tcPr>
          <w:p w:rsidR="00565CE5" w:rsidRPr="001F507A" w:rsidRDefault="00565CE5" w:rsidP="00740568">
            <w:pPr>
              <w:rPr>
                <w:rFonts w:asciiTheme="minorHAnsi" w:hAnsiTheme="minorHAnsi"/>
                <w:sz w:val="28"/>
                <w:szCs w:val="28"/>
              </w:rPr>
            </w:pPr>
            <w:r w:rsidRPr="001F507A">
              <w:rPr>
                <w:rFonts w:asciiTheme="minorHAnsi" w:hAnsiTheme="minorHAnsi"/>
                <w:sz w:val="28"/>
                <w:szCs w:val="28"/>
              </w:rPr>
              <w:t>3. Strategy for application (deciding)</w:t>
            </w:r>
          </w:p>
        </w:tc>
        <w:tc>
          <w:tcPr>
            <w:tcW w:w="2268" w:type="dxa"/>
            <w:shd w:val="clear" w:color="auto" w:fill="92D050"/>
          </w:tcPr>
          <w:p w:rsidR="00565CE5" w:rsidRPr="001F507A" w:rsidRDefault="009D5C59" w:rsidP="00D46A06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PASS / </w:t>
            </w:r>
            <w:r w:rsidR="00565CE5">
              <w:rPr>
                <w:rFonts w:asciiTheme="minorHAnsi" w:hAnsiTheme="minorHAnsi"/>
                <w:sz w:val="28"/>
                <w:szCs w:val="28"/>
              </w:rPr>
              <w:t>FAIL</w:t>
            </w:r>
          </w:p>
        </w:tc>
        <w:tc>
          <w:tcPr>
            <w:tcW w:w="2268" w:type="dxa"/>
            <w:shd w:val="clear" w:color="auto" w:fill="92D050"/>
          </w:tcPr>
          <w:p w:rsidR="00565CE5" w:rsidRPr="001F507A" w:rsidRDefault="009D5C59" w:rsidP="00D46A06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PASS / </w:t>
            </w:r>
            <w:r w:rsidR="00565CE5">
              <w:rPr>
                <w:rFonts w:asciiTheme="minorHAnsi" w:hAnsiTheme="minorHAnsi"/>
                <w:sz w:val="28"/>
                <w:szCs w:val="28"/>
              </w:rPr>
              <w:t>FAIL</w:t>
            </w:r>
          </w:p>
        </w:tc>
        <w:tc>
          <w:tcPr>
            <w:tcW w:w="2268" w:type="dxa"/>
            <w:shd w:val="clear" w:color="auto" w:fill="92D050"/>
          </w:tcPr>
          <w:p w:rsidR="00565CE5" w:rsidRPr="001F507A" w:rsidRDefault="009D5C59" w:rsidP="0009212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PASS /</w:t>
            </w:r>
            <w:r w:rsidR="00565CE5">
              <w:rPr>
                <w:rFonts w:asciiTheme="minorHAnsi" w:hAnsiTheme="minorHAnsi"/>
                <w:sz w:val="28"/>
                <w:szCs w:val="28"/>
              </w:rPr>
              <w:t xml:space="preserve"> FAIL</w:t>
            </w:r>
          </w:p>
        </w:tc>
      </w:tr>
      <w:tr w:rsidR="00565CE5" w:rsidRPr="001F507A" w:rsidTr="004E7755">
        <w:tc>
          <w:tcPr>
            <w:tcW w:w="3227" w:type="dxa"/>
            <w:shd w:val="clear" w:color="auto" w:fill="FFFF00"/>
          </w:tcPr>
          <w:p w:rsidR="00565CE5" w:rsidRPr="001F507A" w:rsidRDefault="00565CE5" w:rsidP="00740568">
            <w:pPr>
              <w:rPr>
                <w:rFonts w:asciiTheme="minorHAnsi" w:hAnsiTheme="minorHAnsi"/>
                <w:sz w:val="28"/>
                <w:szCs w:val="28"/>
              </w:rPr>
            </w:pPr>
            <w:r w:rsidRPr="001F507A">
              <w:rPr>
                <w:rFonts w:asciiTheme="minorHAnsi" w:hAnsiTheme="minorHAnsi"/>
                <w:sz w:val="28"/>
                <w:szCs w:val="28"/>
              </w:rPr>
              <w:t>4. Performance skills</w:t>
            </w:r>
          </w:p>
        </w:tc>
        <w:tc>
          <w:tcPr>
            <w:tcW w:w="2268" w:type="dxa"/>
            <w:shd w:val="clear" w:color="auto" w:fill="FFFF00"/>
          </w:tcPr>
          <w:p w:rsidR="00565CE5" w:rsidRPr="001F507A" w:rsidRDefault="009D5C59" w:rsidP="00D46A06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PASS / </w:t>
            </w:r>
            <w:r w:rsidR="00565CE5">
              <w:rPr>
                <w:rFonts w:asciiTheme="minorHAnsi" w:hAnsiTheme="minorHAnsi"/>
                <w:sz w:val="28"/>
                <w:szCs w:val="28"/>
              </w:rPr>
              <w:t>FAIL</w:t>
            </w:r>
          </w:p>
        </w:tc>
        <w:tc>
          <w:tcPr>
            <w:tcW w:w="2268" w:type="dxa"/>
            <w:shd w:val="clear" w:color="auto" w:fill="FFFF00"/>
          </w:tcPr>
          <w:p w:rsidR="00565CE5" w:rsidRPr="001F507A" w:rsidRDefault="009D5C59" w:rsidP="00D46A06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PASS /</w:t>
            </w:r>
            <w:r w:rsidR="00565CE5">
              <w:rPr>
                <w:rFonts w:asciiTheme="minorHAnsi" w:hAnsiTheme="minorHAnsi"/>
                <w:sz w:val="28"/>
                <w:szCs w:val="28"/>
              </w:rPr>
              <w:t xml:space="preserve"> FAIL</w:t>
            </w:r>
          </w:p>
        </w:tc>
        <w:tc>
          <w:tcPr>
            <w:tcW w:w="2268" w:type="dxa"/>
            <w:shd w:val="clear" w:color="auto" w:fill="FFFF00"/>
          </w:tcPr>
          <w:p w:rsidR="00565CE5" w:rsidRPr="001F507A" w:rsidRDefault="009D5C59" w:rsidP="0009212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PASS /</w:t>
            </w:r>
            <w:r w:rsidR="00565CE5">
              <w:rPr>
                <w:rFonts w:asciiTheme="minorHAnsi" w:hAnsiTheme="minorHAnsi"/>
                <w:sz w:val="28"/>
                <w:szCs w:val="28"/>
              </w:rPr>
              <w:t xml:space="preserve"> FAIL</w:t>
            </w:r>
          </w:p>
        </w:tc>
      </w:tr>
      <w:tr w:rsidR="00565CE5" w:rsidRPr="001F507A" w:rsidTr="004E7755">
        <w:tc>
          <w:tcPr>
            <w:tcW w:w="3227" w:type="dxa"/>
            <w:shd w:val="clear" w:color="auto" w:fill="FFFF00"/>
          </w:tcPr>
          <w:p w:rsidR="00565CE5" w:rsidRPr="001F507A" w:rsidRDefault="00565CE5" w:rsidP="00740568">
            <w:pPr>
              <w:rPr>
                <w:rFonts w:asciiTheme="minorHAnsi" w:hAnsiTheme="minorHAnsi"/>
                <w:sz w:val="28"/>
                <w:szCs w:val="28"/>
              </w:rPr>
            </w:pPr>
            <w:r w:rsidRPr="001F507A">
              <w:rPr>
                <w:rFonts w:asciiTheme="minorHAnsi" w:hAnsiTheme="minorHAnsi"/>
                <w:sz w:val="28"/>
                <w:szCs w:val="28"/>
              </w:rPr>
              <w:t>5. Responsive to impact &amp; learning from experiences</w:t>
            </w:r>
          </w:p>
        </w:tc>
        <w:tc>
          <w:tcPr>
            <w:tcW w:w="2268" w:type="dxa"/>
            <w:shd w:val="clear" w:color="auto" w:fill="FFFF00"/>
          </w:tcPr>
          <w:p w:rsidR="00565CE5" w:rsidRPr="001F507A" w:rsidRDefault="009D5C59" w:rsidP="00D46A06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PASS / </w:t>
            </w:r>
            <w:r w:rsidR="00565CE5">
              <w:rPr>
                <w:rFonts w:asciiTheme="minorHAnsi" w:hAnsiTheme="minorHAnsi"/>
                <w:sz w:val="28"/>
                <w:szCs w:val="28"/>
              </w:rPr>
              <w:t>FAIL</w:t>
            </w:r>
          </w:p>
        </w:tc>
        <w:tc>
          <w:tcPr>
            <w:tcW w:w="2268" w:type="dxa"/>
            <w:shd w:val="clear" w:color="auto" w:fill="FFFF00"/>
          </w:tcPr>
          <w:p w:rsidR="00565CE5" w:rsidRPr="001F507A" w:rsidRDefault="009D5C59" w:rsidP="00D46A06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PASS /</w:t>
            </w:r>
            <w:r w:rsidR="00565CE5">
              <w:rPr>
                <w:rFonts w:asciiTheme="minorHAnsi" w:hAnsiTheme="minorHAnsi"/>
                <w:sz w:val="28"/>
                <w:szCs w:val="28"/>
              </w:rPr>
              <w:t xml:space="preserve"> FAIL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FFFF00"/>
          </w:tcPr>
          <w:p w:rsidR="00565CE5" w:rsidRPr="001F507A" w:rsidRDefault="009D5C59" w:rsidP="0009212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PASS /</w:t>
            </w:r>
            <w:r w:rsidR="00565CE5">
              <w:rPr>
                <w:rFonts w:asciiTheme="minorHAnsi" w:hAnsiTheme="minorHAnsi"/>
                <w:sz w:val="28"/>
                <w:szCs w:val="28"/>
              </w:rPr>
              <w:t xml:space="preserve"> FAIL</w:t>
            </w:r>
          </w:p>
        </w:tc>
      </w:tr>
      <w:tr w:rsidR="00565CE5" w:rsidRPr="001F507A" w:rsidTr="004E7755">
        <w:tc>
          <w:tcPr>
            <w:tcW w:w="3227" w:type="dxa"/>
            <w:shd w:val="clear" w:color="auto" w:fill="92D050"/>
          </w:tcPr>
          <w:p w:rsidR="00565CE5" w:rsidRPr="001F507A" w:rsidRDefault="00565CE5" w:rsidP="00740568">
            <w:pPr>
              <w:rPr>
                <w:rFonts w:asciiTheme="minorHAnsi" w:hAnsiTheme="minorHAnsi"/>
                <w:sz w:val="28"/>
                <w:szCs w:val="28"/>
              </w:rPr>
            </w:pPr>
            <w:r w:rsidRPr="001F507A">
              <w:rPr>
                <w:rFonts w:asciiTheme="minorHAnsi" w:hAnsiTheme="minorHAnsi"/>
                <w:sz w:val="28"/>
                <w:szCs w:val="28"/>
              </w:rPr>
              <w:t>6. Communicating information effectively</w:t>
            </w:r>
          </w:p>
        </w:tc>
        <w:tc>
          <w:tcPr>
            <w:tcW w:w="2268" w:type="dxa"/>
            <w:shd w:val="clear" w:color="auto" w:fill="92D050"/>
          </w:tcPr>
          <w:p w:rsidR="00565CE5" w:rsidRPr="001F507A" w:rsidRDefault="009D5C59" w:rsidP="00D46A06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PASS / </w:t>
            </w:r>
            <w:r w:rsidR="00565CE5">
              <w:rPr>
                <w:rFonts w:asciiTheme="minorHAnsi" w:hAnsiTheme="minorHAnsi"/>
                <w:sz w:val="28"/>
                <w:szCs w:val="28"/>
              </w:rPr>
              <w:t>FAIL</w:t>
            </w:r>
          </w:p>
        </w:tc>
        <w:tc>
          <w:tcPr>
            <w:tcW w:w="2268" w:type="dxa"/>
            <w:shd w:val="clear" w:color="auto" w:fill="92D050"/>
          </w:tcPr>
          <w:p w:rsidR="00565CE5" w:rsidRPr="001F507A" w:rsidRDefault="009D5C59" w:rsidP="00D46A06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PASS /</w:t>
            </w:r>
            <w:r w:rsidR="00565CE5">
              <w:rPr>
                <w:rFonts w:asciiTheme="minorHAnsi" w:hAnsiTheme="minorHAnsi"/>
                <w:sz w:val="28"/>
                <w:szCs w:val="28"/>
              </w:rPr>
              <w:t xml:space="preserve"> FAIL</w:t>
            </w:r>
          </w:p>
        </w:tc>
        <w:tc>
          <w:tcPr>
            <w:tcW w:w="2268" w:type="dxa"/>
            <w:shd w:val="clear" w:color="auto" w:fill="92D050"/>
          </w:tcPr>
          <w:p w:rsidR="00565CE5" w:rsidRPr="001F507A" w:rsidRDefault="009D5C59" w:rsidP="0009212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PASS /</w:t>
            </w:r>
            <w:r w:rsidR="00565CE5">
              <w:rPr>
                <w:rFonts w:asciiTheme="minorHAnsi" w:hAnsiTheme="minorHAnsi"/>
                <w:sz w:val="28"/>
                <w:szCs w:val="28"/>
              </w:rPr>
              <w:t xml:space="preserve"> FAIL</w:t>
            </w:r>
          </w:p>
        </w:tc>
      </w:tr>
      <w:tr w:rsidR="00565CE5" w:rsidRPr="001F507A" w:rsidTr="004E7755">
        <w:tc>
          <w:tcPr>
            <w:tcW w:w="3227" w:type="dxa"/>
            <w:shd w:val="clear" w:color="auto" w:fill="FFFF00"/>
          </w:tcPr>
          <w:p w:rsidR="00565CE5" w:rsidRPr="001F507A" w:rsidRDefault="00565CE5" w:rsidP="00740568">
            <w:pPr>
              <w:rPr>
                <w:rFonts w:asciiTheme="minorHAnsi" w:hAnsiTheme="minorHAnsi"/>
                <w:sz w:val="28"/>
                <w:szCs w:val="28"/>
              </w:rPr>
            </w:pPr>
            <w:r w:rsidRPr="001F507A">
              <w:rPr>
                <w:rFonts w:asciiTheme="minorHAnsi" w:hAnsiTheme="minorHAnsi"/>
                <w:sz w:val="28"/>
                <w:szCs w:val="28"/>
              </w:rPr>
              <w:t>7. Interpersonal skills &amp; collaboration</w:t>
            </w:r>
          </w:p>
        </w:tc>
        <w:tc>
          <w:tcPr>
            <w:tcW w:w="2268" w:type="dxa"/>
            <w:shd w:val="clear" w:color="auto" w:fill="FFFF00"/>
          </w:tcPr>
          <w:p w:rsidR="00565CE5" w:rsidRPr="001F507A" w:rsidRDefault="009D5C59" w:rsidP="00D46A06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PASS / </w:t>
            </w:r>
            <w:r w:rsidR="00565CE5">
              <w:rPr>
                <w:rFonts w:asciiTheme="minorHAnsi" w:hAnsiTheme="minorHAnsi"/>
                <w:sz w:val="28"/>
                <w:szCs w:val="28"/>
              </w:rPr>
              <w:t>FAIL</w:t>
            </w:r>
          </w:p>
        </w:tc>
        <w:tc>
          <w:tcPr>
            <w:tcW w:w="2268" w:type="dxa"/>
            <w:shd w:val="clear" w:color="auto" w:fill="FFFF00"/>
          </w:tcPr>
          <w:p w:rsidR="00565CE5" w:rsidRPr="001F507A" w:rsidRDefault="009D5C59" w:rsidP="00D46A06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PASS /</w:t>
            </w:r>
            <w:r w:rsidR="00565CE5">
              <w:rPr>
                <w:rFonts w:asciiTheme="minorHAnsi" w:hAnsiTheme="minorHAnsi"/>
                <w:sz w:val="28"/>
                <w:szCs w:val="28"/>
              </w:rPr>
              <w:t xml:space="preserve"> FAIL</w:t>
            </w:r>
          </w:p>
        </w:tc>
        <w:tc>
          <w:tcPr>
            <w:tcW w:w="2268" w:type="dxa"/>
            <w:shd w:val="clear" w:color="auto" w:fill="FFFF00"/>
          </w:tcPr>
          <w:p w:rsidR="00565CE5" w:rsidRPr="001F507A" w:rsidRDefault="009D5C59" w:rsidP="0009212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PASS /</w:t>
            </w:r>
            <w:r w:rsidR="00565CE5">
              <w:rPr>
                <w:rFonts w:asciiTheme="minorHAnsi" w:hAnsiTheme="minorHAnsi"/>
                <w:sz w:val="28"/>
                <w:szCs w:val="28"/>
              </w:rPr>
              <w:t xml:space="preserve"> FAIL</w:t>
            </w:r>
          </w:p>
        </w:tc>
      </w:tr>
      <w:tr w:rsidR="00565CE5" w:rsidRPr="001F507A" w:rsidTr="004E7755">
        <w:tc>
          <w:tcPr>
            <w:tcW w:w="3227" w:type="dxa"/>
            <w:shd w:val="clear" w:color="auto" w:fill="FFFF00"/>
          </w:tcPr>
          <w:p w:rsidR="00565CE5" w:rsidRPr="001F507A" w:rsidRDefault="00565CE5" w:rsidP="00740568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8. </w:t>
            </w:r>
            <w:r w:rsidRPr="001F507A">
              <w:rPr>
                <w:rFonts w:asciiTheme="minorHAnsi" w:hAnsiTheme="minorHAnsi"/>
                <w:sz w:val="28"/>
                <w:szCs w:val="28"/>
              </w:rPr>
              <w:t xml:space="preserve">Organisational skills </w:t>
            </w:r>
          </w:p>
        </w:tc>
        <w:tc>
          <w:tcPr>
            <w:tcW w:w="2268" w:type="dxa"/>
            <w:shd w:val="clear" w:color="auto" w:fill="FFFF00"/>
          </w:tcPr>
          <w:p w:rsidR="00565CE5" w:rsidRPr="001F507A" w:rsidRDefault="009D5C59" w:rsidP="00D46A06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PASS / </w:t>
            </w:r>
            <w:r w:rsidR="00565CE5">
              <w:rPr>
                <w:rFonts w:asciiTheme="minorHAnsi" w:hAnsiTheme="minorHAnsi"/>
                <w:sz w:val="28"/>
                <w:szCs w:val="28"/>
              </w:rPr>
              <w:t>FAIL</w:t>
            </w:r>
          </w:p>
        </w:tc>
        <w:tc>
          <w:tcPr>
            <w:tcW w:w="2268" w:type="dxa"/>
            <w:shd w:val="clear" w:color="auto" w:fill="FFFF00"/>
          </w:tcPr>
          <w:p w:rsidR="00565CE5" w:rsidRPr="001F507A" w:rsidRDefault="00565CE5" w:rsidP="00D46A06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PASS</w:t>
            </w:r>
            <w:r w:rsidR="009D5C59">
              <w:rPr>
                <w:rFonts w:asciiTheme="minorHAnsi" w:hAnsiTheme="minorHAnsi"/>
                <w:sz w:val="28"/>
                <w:szCs w:val="28"/>
              </w:rPr>
              <w:t xml:space="preserve"> /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FAIL</w:t>
            </w:r>
          </w:p>
        </w:tc>
        <w:tc>
          <w:tcPr>
            <w:tcW w:w="2268" w:type="dxa"/>
            <w:shd w:val="clear" w:color="auto" w:fill="FFFF00"/>
          </w:tcPr>
          <w:p w:rsidR="00565CE5" w:rsidRPr="001F507A" w:rsidRDefault="009D5C59" w:rsidP="0009212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PASS /</w:t>
            </w:r>
            <w:r w:rsidR="00565CE5">
              <w:rPr>
                <w:rFonts w:asciiTheme="minorHAnsi" w:hAnsiTheme="minorHAnsi"/>
                <w:sz w:val="28"/>
                <w:szCs w:val="28"/>
              </w:rPr>
              <w:t xml:space="preserve"> FAIL</w:t>
            </w:r>
          </w:p>
        </w:tc>
      </w:tr>
      <w:tr w:rsidR="00565CE5" w:rsidRPr="001F507A" w:rsidTr="004E7755">
        <w:tc>
          <w:tcPr>
            <w:tcW w:w="3227" w:type="dxa"/>
            <w:shd w:val="clear" w:color="auto" w:fill="FFFF00"/>
          </w:tcPr>
          <w:p w:rsidR="00565CE5" w:rsidRPr="001F507A" w:rsidRDefault="00565CE5" w:rsidP="00740568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9. </w:t>
            </w:r>
            <w:r w:rsidRPr="001F507A">
              <w:rPr>
                <w:rFonts w:asciiTheme="minorHAnsi" w:hAnsiTheme="minorHAnsi"/>
                <w:sz w:val="28"/>
                <w:szCs w:val="28"/>
              </w:rPr>
              <w:t xml:space="preserve">Professional behaviour </w:t>
            </w:r>
          </w:p>
        </w:tc>
        <w:tc>
          <w:tcPr>
            <w:tcW w:w="2268" w:type="dxa"/>
            <w:shd w:val="clear" w:color="auto" w:fill="FFFF00"/>
          </w:tcPr>
          <w:p w:rsidR="00565CE5" w:rsidRPr="001F507A" w:rsidRDefault="009D5C59" w:rsidP="00D46A06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PASS / </w:t>
            </w:r>
            <w:r w:rsidR="00565CE5">
              <w:rPr>
                <w:rFonts w:asciiTheme="minorHAnsi" w:hAnsiTheme="minorHAnsi"/>
                <w:sz w:val="28"/>
                <w:szCs w:val="28"/>
              </w:rPr>
              <w:t>FAIL</w:t>
            </w:r>
          </w:p>
        </w:tc>
        <w:tc>
          <w:tcPr>
            <w:tcW w:w="2268" w:type="dxa"/>
            <w:shd w:val="clear" w:color="auto" w:fill="FFFF00"/>
          </w:tcPr>
          <w:p w:rsidR="00565CE5" w:rsidRPr="001F507A" w:rsidRDefault="009D5C59" w:rsidP="00D46A06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PASS /</w:t>
            </w:r>
            <w:r w:rsidR="00565CE5">
              <w:rPr>
                <w:rFonts w:asciiTheme="minorHAnsi" w:hAnsiTheme="minorHAnsi"/>
                <w:sz w:val="28"/>
                <w:szCs w:val="28"/>
              </w:rPr>
              <w:t xml:space="preserve"> FAIL</w:t>
            </w:r>
          </w:p>
        </w:tc>
        <w:tc>
          <w:tcPr>
            <w:tcW w:w="2268" w:type="dxa"/>
            <w:shd w:val="clear" w:color="auto" w:fill="FFFF00"/>
          </w:tcPr>
          <w:p w:rsidR="00565CE5" w:rsidRPr="001F507A" w:rsidRDefault="009D5C59" w:rsidP="0009212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PASS /</w:t>
            </w:r>
            <w:r w:rsidR="00565CE5">
              <w:rPr>
                <w:rFonts w:asciiTheme="minorHAnsi" w:hAnsiTheme="minorHAnsi"/>
                <w:sz w:val="28"/>
                <w:szCs w:val="28"/>
              </w:rPr>
              <w:t xml:space="preserve"> FAIL</w:t>
            </w:r>
          </w:p>
        </w:tc>
      </w:tr>
      <w:tr w:rsidR="00CC6928" w:rsidRPr="001F507A" w:rsidTr="004E7755">
        <w:tc>
          <w:tcPr>
            <w:tcW w:w="3227" w:type="dxa"/>
            <w:shd w:val="clear" w:color="auto" w:fill="FFFF00"/>
          </w:tcPr>
          <w:p w:rsidR="00CC6928" w:rsidRPr="0075204C" w:rsidRDefault="00CC6928" w:rsidP="00CC6928">
            <w:pPr>
              <w:rPr>
                <w:rFonts w:asciiTheme="minorHAnsi" w:hAnsiTheme="minorHAnsi"/>
                <w:sz w:val="28"/>
                <w:szCs w:val="28"/>
              </w:rPr>
            </w:pPr>
            <w:r w:rsidRPr="0075204C">
              <w:rPr>
                <w:rFonts w:asciiTheme="minorHAnsi" w:hAnsiTheme="minorHAnsi"/>
                <w:sz w:val="28"/>
                <w:szCs w:val="28"/>
              </w:rPr>
              <w:t>10. Essential Knowledge</w:t>
            </w:r>
          </w:p>
        </w:tc>
        <w:tc>
          <w:tcPr>
            <w:tcW w:w="2268" w:type="dxa"/>
            <w:shd w:val="clear" w:color="auto" w:fill="FFFF00"/>
          </w:tcPr>
          <w:p w:rsidR="00CC6928" w:rsidRDefault="009D5C59" w:rsidP="006121E1">
            <w:pPr>
              <w:jc w:val="center"/>
            </w:pPr>
            <w:r>
              <w:rPr>
                <w:rFonts w:asciiTheme="minorHAnsi" w:hAnsiTheme="minorHAnsi"/>
                <w:sz w:val="28"/>
                <w:szCs w:val="28"/>
              </w:rPr>
              <w:t xml:space="preserve">PASS / </w:t>
            </w:r>
            <w:r w:rsidR="00CC6928">
              <w:rPr>
                <w:rFonts w:asciiTheme="minorHAnsi" w:hAnsiTheme="minorHAnsi"/>
                <w:sz w:val="28"/>
                <w:szCs w:val="28"/>
              </w:rPr>
              <w:t>FAIL</w:t>
            </w:r>
          </w:p>
        </w:tc>
        <w:tc>
          <w:tcPr>
            <w:tcW w:w="2268" w:type="dxa"/>
            <w:shd w:val="clear" w:color="auto" w:fill="FFFF00"/>
          </w:tcPr>
          <w:p w:rsidR="00CC6928" w:rsidRDefault="009D5C59" w:rsidP="00D46A06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PASS /</w:t>
            </w:r>
            <w:r w:rsidR="00CC6928">
              <w:rPr>
                <w:rFonts w:asciiTheme="minorHAnsi" w:hAnsiTheme="minorHAnsi"/>
                <w:sz w:val="28"/>
                <w:szCs w:val="28"/>
              </w:rPr>
              <w:t xml:space="preserve"> FAIL</w:t>
            </w:r>
          </w:p>
        </w:tc>
        <w:tc>
          <w:tcPr>
            <w:tcW w:w="2268" w:type="dxa"/>
            <w:shd w:val="clear" w:color="auto" w:fill="FFFF00"/>
          </w:tcPr>
          <w:p w:rsidR="00CC6928" w:rsidRDefault="009D5C59" w:rsidP="0009212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PASS /</w:t>
            </w:r>
            <w:r w:rsidR="00CC6928">
              <w:rPr>
                <w:rFonts w:asciiTheme="minorHAnsi" w:hAnsiTheme="minorHAnsi"/>
                <w:sz w:val="28"/>
                <w:szCs w:val="28"/>
              </w:rPr>
              <w:t xml:space="preserve"> FAIL</w:t>
            </w:r>
          </w:p>
        </w:tc>
      </w:tr>
      <w:tr w:rsidR="00565CE5" w:rsidRPr="00FC7122" w:rsidTr="00FC7122">
        <w:tc>
          <w:tcPr>
            <w:tcW w:w="3227" w:type="dxa"/>
            <w:shd w:val="clear" w:color="auto" w:fill="auto"/>
          </w:tcPr>
          <w:p w:rsidR="00565CE5" w:rsidRPr="00FC7122" w:rsidRDefault="00565CE5" w:rsidP="001F507A">
            <w:pPr>
              <w:jc w:val="right"/>
              <w:rPr>
                <w:rFonts w:asciiTheme="minorHAnsi" w:hAnsiTheme="minorHAnsi"/>
                <w:sz w:val="28"/>
                <w:szCs w:val="28"/>
              </w:rPr>
            </w:pPr>
            <w:r w:rsidRPr="00FC7122">
              <w:rPr>
                <w:rFonts w:asciiTheme="minorHAnsi" w:hAnsiTheme="minorHAnsi"/>
                <w:b/>
                <w:sz w:val="28"/>
                <w:szCs w:val="28"/>
              </w:rPr>
              <w:t xml:space="preserve">Outcome </w:t>
            </w:r>
          </w:p>
        </w:tc>
        <w:tc>
          <w:tcPr>
            <w:tcW w:w="2268" w:type="dxa"/>
            <w:shd w:val="clear" w:color="auto" w:fill="auto"/>
          </w:tcPr>
          <w:p w:rsidR="00565CE5" w:rsidRPr="00FC7122" w:rsidRDefault="00565CE5" w:rsidP="00D46A06">
            <w:pPr>
              <w:jc w:val="center"/>
              <w:rPr>
                <w:rFonts w:asciiTheme="minorHAnsi" w:hAnsiTheme="minorHAns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565CE5" w:rsidRPr="00FC7122" w:rsidRDefault="00565CE5" w:rsidP="00D46A06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565CE5" w:rsidRPr="00FC7122" w:rsidRDefault="009D5C59" w:rsidP="0009212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PASS /</w:t>
            </w:r>
            <w:r w:rsidR="00565CE5" w:rsidRPr="00FC7122">
              <w:rPr>
                <w:rFonts w:asciiTheme="minorHAnsi" w:hAnsiTheme="minorHAnsi"/>
                <w:b/>
                <w:sz w:val="28"/>
                <w:szCs w:val="28"/>
              </w:rPr>
              <w:t xml:space="preserve"> FAIL</w:t>
            </w:r>
          </w:p>
        </w:tc>
      </w:tr>
    </w:tbl>
    <w:p w:rsidR="00372BAB" w:rsidRDefault="00372BAB" w:rsidP="00372BAB">
      <w:pPr>
        <w:rPr>
          <w:rFonts w:cstheme="minorHAnsi"/>
          <w:i/>
          <w:sz w:val="20"/>
          <w:lang w:val="en-GB"/>
        </w:rPr>
      </w:pPr>
    </w:p>
    <w:p w:rsidR="00B853C7" w:rsidRPr="00EC0BF9" w:rsidRDefault="00B853C7" w:rsidP="00565CE5">
      <w:pPr>
        <w:rPr>
          <w:rFonts w:cstheme="minorHAnsi"/>
          <w:b/>
          <w:noProof/>
        </w:rPr>
      </w:pPr>
    </w:p>
    <w:sectPr w:rsidR="00B853C7" w:rsidRPr="00EC0BF9" w:rsidSect="00372BAB">
      <w:headerReference w:type="even" r:id="rId9"/>
      <w:footerReference w:type="even" r:id="rId10"/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D71" w:rsidRDefault="00635D71">
      <w:r>
        <w:separator/>
      </w:r>
    </w:p>
  </w:endnote>
  <w:endnote w:type="continuationSeparator" w:id="0">
    <w:p w:rsidR="00635D71" w:rsidRDefault="00635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8CA" w:rsidRDefault="00CD11F7" w:rsidP="00AD31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D18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18CA" w:rsidRDefault="00BD18CA" w:rsidP="00AD31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8CA" w:rsidRDefault="00CD11F7" w:rsidP="00AD31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D18C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5C59">
      <w:rPr>
        <w:rStyle w:val="PageNumber"/>
        <w:noProof/>
      </w:rPr>
      <w:t>1</w:t>
    </w:r>
    <w:r>
      <w:rPr>
        <w:rStyle w:val="PageNumber"/>
      </w:rPr>
      <w:fldChar w:fldCharType="end"/>
    </w:r>
  </w:p>
  <w:p w:rsidR="00BD18CA" w:rsidRDefault="009D5C59" w:rsidP="00AD31E0">
    <w:pPr>
      <w:pStyle w:val="Footer"/>
      <w:ind w:right="360"/>
    </w:pPr>
    <w:r>
      <w:t>V.3</w:t>
    </w:r>
    <w:r w:rsidR="00DE7510">
      <w:t xml:space="preserve">.0 </w:t>
    </w:r>
    <w:r>
      <w:t>20/08/2022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D71" w:rsidRDefault="00635D71">
      <w:r>
        <w:separator/>
      </w:r>
    </w:p>
  </w:footnote>
  <w:footnote w:type="continuationSeparator" w:id="0">
    <w:p w:rsidR="00635D71" w:rsidRDefault="00635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4E0" w:rsidRDefault="00362700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525135" cy="2209800"/>
              <wp:effectExtent l="0" t="1409700" r="0" b="1276350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25135" cy="22098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2700" w:rsidRDefault="00362700" w:rsidP="0036270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35.05pt;height:174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" o:allowincell="f" filled="f" stroked="f">
              <v:stroke joinstyle="round"/>
              <o:lock v:ext="edit" shapetype="t"/>
              <v:textbox style="mso-fit-shape-to-text:t">
                <w:txbxContent>
                  <w:p w:rsidR="00362700" w:rsidRDefault="00362700" w:rsidP="0036270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E70"/>
    <w:multiLevelType w:val="hybridMultilevel"/>
    <w:tmpl w:val="710EB044"/>
    <w:lvl w:ilvl="0" w:tplc="A2E24EA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31974"/>
    <w:multiLevelType w:val="hybridMultilevel"/>
    <w:tmpl w:val="26D08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130A6"/>
    <w:multiLevelType w:val="multilevel"/>
    <w:tmpl w:val="40D474D2"/>
    <w:lvl w:ilvl="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D4077"/>
    <w:multiLevelType w:val="hybridMultilevel"/>
    <w:tmpl w:val="52F4CAAC"/>
    <w:lvl w:ilvl="0" w:tplc="BEA8D008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B4844"/>
    <w:multiLevelType w:val="hybridMultilevel"/>
    <w:tmpl w:val="338E52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06D12"/>
    <w:multiLevelType w:val="hybridMultilevel"/>
    <w:tmpl w:val="9370B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81EA3"/>
    <w:multiLevelType w:val="hybridMultilevel"/>
    <w:tmpl w:val="F6C226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42C4F"/>
    <w:multiLevelType w:val="hybridMultilevel"/>
    <w:tmpl w:val="4C0AA2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52D63"/>
    <w:multiLevelType w:val="multilevel"/>
    <w:tmpl w:val="40D474D2"/>
    <w:lvl w:ilvl="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B47F5"/>
    <w:multiLevelType w:val="hybridMultilevel"/>
    <w:tmpl w:val="21DC52C8"/>
    <w:lvl w:ilvl="0" w:tplc="8132CAF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566EE"/>
    <w:multiLevelType w:val="hybridMultilevel"/>
    <w:tmpl w:val="6E0890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917E6"/>
    <w:multiLevelType w:val="hybridMultilevel"/>
    <w:tmpl w:val="EAF0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C2D40"/>
    <w:multiLevelType w:val="hybridMultilevel"/>
    <w:tmpl w:val="17D84038"/>
    <w:lvl w:ilvl="0" w:tplc="4D00600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sz w:val="24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B502E"/>
    <w:multiLevelType w:val="hybridMultilevel"/>
    <w:tmpl w:val="68586E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BF0E42A">
      <w:numFmt w:val="bullet"/>
      <w:lvlText w:val=""/>
      <w:lvlJc w:val="left"/>
      <w:pPr>
        <w:tabs>
          <w:tab w:val="num" w:pos="1185"/>
        </w:tabs>
        <w:ind w:left="1185" w:hanging="465"/>
      </w:pPr>
      <w:rPr>
        <w:rFonts w:ascii="WP IconicSymbolsA" w:eastAsia="Times New Roman" w:hAnsi="WP IconicSymbolsA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081E55"/>
    <w:multiLevelType w:val="hybridMultilevel"/>
    <w:tmpl w:val="D5BAF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72297"/>
    <w:multiLevelType w:val="hybridMultilevel"/>
    <w:tmpl w:val="420649E0"/>
    <w:lvl w:ilvl="0" w:tplc="A9C6A7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32E83"/>
    <w:multiLevelType w:val="hybridMultilevel"/>
    <w:tmpl w:val="286AAF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394282"/>
    <w:multiLevelType w:val="hybridMultilevel"/>
    <w:tmpl w:val="4914D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963205"/>
    <w:multiLevelType w:val="hybridMultilevel"/>
    <w:tmpl w:val="65D61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B2766"/>
    <w:multiLevelType w:val="hybridMultilevel"/>
    <w:tmpl w:val="73B8B9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6811C3"/>
    <w:multiLevelType w:val="hybridMultilevel"/>
    <w:tmpl w:val="40D474D2"/>
    <w:lvl w:ilvl="0" w:tplc="608E8F4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664D2"/>
    <w:multiLevelType w:val="hybridMultilevel"/>
    <w:tmpl w:val="4E6CF2FE"/>
    <w:lvl w:ilvl="0" w:tplc="9ED2788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1138F"/>
    <w:multiLevelType w:val="hybridMultilevel"/>
    <w:tmpl w:val="59048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27741"/>
    <w:multiLevelType w:val="hybridMultilevel"/>
    <w:tmpl w:val="FD8467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AD79DB"/>
    <w:multiLevelType w:val="hybridMultilevel"/>
    <w:tmpl w:val="1F96F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3"/>
  </w:num>
  <w:num w:numId="4">
    <w:abstractNumId w:val="8"/>
  </w:num>
  <w:num w:numId="5">
    <w:abstractNumId w:val="2"/>
  </w:num>
  <w:num w:numId="6">
    <w:abstractNumId w:val="12"/>
  </w:num>
  <w:num w:numId="7">
    <w:abstractNumId w:val="0"/>
  </w:num>
  <w:num w:numId="8">
    <w:abstractNumId w:val="15"/>
  </w:num>
  <w:num w:numId="9">
    <w:abstractNumId w:val="13"/>
  </w:num>
  <w:num w:numId="10">
    <w:abstractNumId w:val="16"/>
  </w:num>
  <w:num w:numId="11">
    <w:abstractNumId w:val="6"/>
  </w:num>
  <w:num w:numId="12">
    <w:abstractNumId w:val="7"/>
  </w:num>
  <w:num w:numId="13">
    <w:abstractNumId w:val="9"/>
  </w:num>
  <w:num w:numId="14">
    <w:abstractNumId w:val="21"/>
  </w:num>
  <w:num w:numId="15">
    <w:abstractNumId w:val="5"/>
  </w:num>
  <w:num w:numId="16">
    <w:abstractNumId w:val="4"/>
  </w:num>
  <w:num w:numId="17">
    <w:abstractNumId w:val="19"/>
  </w:num>
  <w:num w:numId="18">
    <w:abstractNumId w:val="10"/>
  </w:num>
  <w:num w:numId="19">
    <w:abstractNumId w:val="24"/>
  </w:num>
  <w:num w:numId="20">
    <w:abstractNumId w:val="22"/>
  </w:num>
  <w:num w:numId="21">
    <w:abstractNumId w:val="17"/>
  </w:num>
  <w:num w:numId="22">
    <w:abstractNumId w:val="1"/>
  </w:num>
  <w:num w:numId="23">
    <w:abstractNumId w:val="14"/>
  </w:num>
  <w:num w:numId="24">
    <w:abstractNumId w:val="18"/>
  </w:num>
  <w:num w:numId="25">
    <w:abstractNumId w:val="2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1E0"/>
    <w:rsid w:val="00000282"/>
    <w:rsid w:val="00002E0B"/>
    <w:rsid w:val="00007200"/>
    <w:rsid w:val="000152B0"/>
    <w:rsid w:val="00017630"/>
    <w:rsid w:val="00020C03"/>
    <w:rsid w:val="00021B28"/>
    <w:rsid w:val="000249AF"/>
    <w:rsid w:val="00035805"/>
    <w:rsid w:val="00036A39"/>
    <w:rsid w:val="00037B9E"/>
    <w:rsid w:val="00041D35"/>
    <w:rsid w:val="00091BBA"/>
    <w:rsid w:val="000920F5"/>
    <w:rsid w:val="0009212F"/>
    <w:rsid w:val="000B4451"/>
    <w:rsid w:val="000C3DC4"/>
    <w:rsid w:val="000E118B"/>
    <w:rsid w:val="000E4BA2"/>
    <w:rsid w:val="000F6C08"/>
    <w:rsid w:val="001103B2"/>
    <w:rsid w:val="00112E70"/>
    <w:rsid w:val="00116A58"/>
    <w:rsid w:val="001374E0"/>
    <w:rsid w:val="00143054"/>
    <w:rsid w:val="00146D1C"/>
    <w:rsid w:val="001511BF"/>
    <w:rsid w:val="001714C9"/>
    <w:rsid w:val="00174A29"/>
    <w:rsid w:val="001838E8"/>
    <w:rsid w:val="001858CE"/>
    <w:rsid w:val="001903FB"/>
    <w:rsid w:val="001978C1"/>
    <w:rsid w:val="001A348E"/>
    <w:rsid w:val="001A7A44"/>
    <w:rsid w:val="001B074E"/>
    <w:rsid w:val="001B7075"/>
    <w:rsid w:val="001C28D0"/>
    <w:rsid w:val="001C33AD"/>
    <w:rsid w:val="001E2E48"/>
    <w:rsid w:val="001E525D"/>
    <w:rsid w:val="001E615D"/>
    <w:rsid w:val="001F507A"/>
    <w:rsid w:val="001F657D"/>
    <w:rsid w:val="00201E74"/>
    <w:rsid w:val="0021032C"/>
    <w:rsid w:val="00212617"/>
    <w:rsid w:val="00215FB4"/>
    <w:rsid w:val="00225F47"/>
    <w:rsid w:val="00226BD6"/>
    <w:rsid w:val="00241B43"/>
    <w:rsid w:val="00243E54"/>
    <w:rsid w:val="00246B9A"/>
    <w:rsid w:val="00282E83"/>
    <w:rsid w:val="00285C97"/>
    <w:rsid w:val="002A0B41"/>
    <w:rsid w:val="002A248B"/>
    <w:rsid w:val="002B08FB"/>
    <w:rsid w:val="002B14A2"/>
    <w:rsid w:val="002B242A"/>
    <w:rsid w:val="002D3A33"/>
    <w:rsid w:val="002E0B36"/>
    <w:rsid w:val="002E3DBD"/>
    <w:rsid w:val="002F2458"/>
    <w:rsid w:val="0030024A"/>
    <w:rsid w:val="00300253"/>
    <w:rsid w:val="0030440B"/>
    <w:rsid w:val="003067DC"/>
    <w:rsid w:val="00310E0B"/>
    <w:rsid w:val="0031676F"/>
    <w:rsid w:val="003218D4"/>
    <w:rsid w:val="00331AFF"/>
    <w:rsid w:val="003322E6"/>
    <w:rsid w:val="003377E7"/>
    <w:rsid w:val="00345777"/>
    <w:rsid w:val="00350B88"/>
    <w:rsid w:val="00351CFC"/>
    <w:rsid w:val="003522CD"/>
    <w:rsid w:val="00353455"/>
    <w:rsid w:val="00354BC6"/>
    <w:rsid w:val="00362700"/>
    <w:rsid w:val="003641D4"/>
    <w:rsid w:val="003659B1"/>
    <w:rsid w:val="00372BAB"/>
    <w:rsid w:val="0037521C"/>
    <w:rsid w:val="00376312"/>
    <w:rsid w:val="00394C17"/>
    <w:rsid w:val="00395874"/>
    <w:rsid w:val="003A0070"/>
    <w:rsid w:val="003A139F"/>
    <w:rsid w:val="003A714D"/>
    <w:rsid w:val="003C28DE"/>
    <w:rsid w:val="003C7167"/>
    <w:rsid w:val="003C7A9D"/>
    <w:rsid w:val="003E3F94"/>
    <w:rsid w:val="003E62FC"/>
    <w:rsid w:val="003F032B"/>
    <w:rsid w:val="003F16A9"/>
    <w:rsid w:val="00404E3D"/>
    <w:rsid w:val="00405753"/>
    <w:rsid w:val="00411E74"/>
    <w:rsid w:val="00417EFA"/>
    <w:rsid w:val="00421F4A"/>
    <w:rsid w:val="00437DBD"/>
    <w:rsid w:val="0044513A"/>
    <w:rsid w:val="00461A92"/>
    <w:rsid w:val="00462B2C"/>
    <w:rsid w:val="00463F27"/>
    <w:rsid w:val="004640A1"/>
    <w:rsid w:val="004838B0"/>
    <w:rsid w:val="00484B77"/>
    <w:rsid w:val="00492CA0"/>
    <w:rsid w:val="00493C6B"/>
    <w:rsid w:val="00493F08"/>
    <w:rsid w:val="004A3C96"/>
    <w:rsid w:val="004A5067"/>
    <w:rsid w:val="004A57DD"/>
    <w:rsid w:val="004B28EE"/>
    <w:rsid w:val="004B4A61"/>
    <w:rsid w:val="004C0828"/>
    <w:rsid w:val="004C2D02"/>
    <w:rsid w:val="004C3FDA"/>
    <w:rsid w:val="004D2BB7"/>
    <w:rsid w:val="004D4FCD"/>
    <w:rsid w:val="004E2AF5"/>
    <w:rsid w:val="004E7755"/>
    <w:rsid w:val="004F4455"/>
    <w:rsid w:val="00501E03"/>
    <w:rsid w:val="00502BDF"/>
    <w:rsid w:val="00503B3A"/>
    <w:rsid w:val="005133A3"/>
    <w:rsid w:val="00513FA7"/>
    <w:rsid w:val="00517124"/>
    <w:rsid w:val="00535A30"/>
    <w:rsid w:val="005412ED"/>
    <w:rsid w:val="00545091"/>
    <w:rsid w:val="0055191D"/>
    <w:rsid w:val="00565CE5"/>
    <w:rsid w:val="005731B0"/>
    <w:rsid w:val="00575EAD"/>
    <w:rsid w:val="00577059"/>
    <w:rsid w:val="00581598"/>
    <w:rsid w:val="00595525"/>
    <w:rsid w:val="00596F0A"/>
    <w:rsid w:val="005A40E3"/>
    <w:rsid w:val="005B1736"/>
    <w:rsid w:val="005C1DDA"/>
    <w:rsid w:val="005C5F07"/>
    <w:rsid w:val="005C7C89"/>
    <w:rsid w:val="005D354A"/>
    <w:rsid w:val="005E67BB"/>
    <w:rsid w:val="005F3A92"/>
    <w:rsid w:val="00604B0E"/>
    <w:rsid w:val="00620DB2"/>
    <w:rsid w:val="006227A6"/>
    <w:rsid w:val="00624536"/>
    <w:rsid w:val="00624C37"/>
    <w:rsid w:val="006250E0"/>
    <w:rsid w:val="006324F5"/>
    <w:rsid w:val="00635D71"/>
    <w:rsid w:val="00652D01"/>
    <w:rsid w:val="00666EDD"/>
    <w:rsid w:val="0067455B"/>
    <w:rsid w:val="00674977"/>
    <w:rsid w:val="006770AA"/>
    <w:rsid w:val="00680DDE"/>
    <w:rsid w:val="00682EA7"/>
    <w:rsid w:val="00694DF3"/>
    <w:rsid w:val="006A72CC"/>
    <w:rsid w:val="006B1FBD"/>
    <w:rsid w:val="006C0BEC"/>
    <w:rsid w:val="006C3CA2"/>
    <w:rsid w:val="006C5AD0"/>
    <w:rsid w:val="006C6482"/>
    <w:rsid w:val="006D37A4"/>
    <w:rsid w:val="006E5ECD"/>
    <w:rsid w:val="006E65A3"/>
    <w:rsid w:val="006E73DA"/>
    <w:rsid w:val="00720F6C"/>
    <w:rsid w:val="00734D60"/>
    <w:rsid w:val="0074484E"/>
    <w:rsid w:val="00750981"/>
    <w:rsid w:val="00755989"/>
    <w:rsid w:val="00757F1C"/>
    <w:rsid w:val="007844B1"/>
    <w:rsid w:val="007973FA"/>
    <w:rsid w:val="007A045B"/>
    <w:rsid w:val="007B2FA8"/>
    <w:rsid w:val="007D794E"/>
    <w:rsid w:val="007E63B1"/>
    <w:rsid w:val="007F7814"/>
    <w:rsid w:val="00816E30"/>
    <w:rsid w:val="00824465"/>
    <w:rsid w:val="0082637F"/>
    <w:rsid w:val="00831263"/>
    <w:rsid w:val="0084257E"/>
    <w:rsid w:val="008441D4"/>
    <w:rsid w:val="00845FA6"/>
    <w:rsid w:val="008541DC"/>
    <w:rsid w:val="00864486"/>
    <w:rsid w:val="0087078F"/>
    <w:rsid w:val="00876AC9"/>
    <w:rsid w:val="0089150F"/>
    <w:rsid w:val="008A3980"/>
    <w:rsid w:val="008B6158"/>
    <w:rsid w:val="008B67F6"/>
    <w:rsid w:val="008D673B"/>
    <w:rsid w:val="008E047F"/>
    <w:rsid w:val="008E1874"/>
    <w:rsid w:val="008E469C"/>
    <w:rsid w:val="008E7A87"/>
    <w:rsid w:val="008F160A"/>
    <w:rsid w:val="00914505"/>
    <w:rsid w:val="00915084"/>
    <w:rsid w:val="009264FE"/>
    <w:rsid w:val="009504C0"/>
    <w:rsid w:val="009558B1"/>
    <w:rsid w:val="009621E8"/>
    <w:rsid w:val="00981102"/>
    <w:rsid w:val="00984CEF"/>
    <w:rsid w:val="009A20B7"/>
    <w:rsid w:val="009A69C7"/>
    <w:rsid w:val="009A6C6A"/>
    <w:rsid w:val="009C2EED"/>
    <w:rsid w:val="009D21CA"/>
    <w:rsid w:val="009D5C59"/>
    <w:rsid w:val="009E53CF"/>
    <w:rsid w:val="00A016FD"/>
    <w:rsid w:val="00A0344F"/>
    <w:rsid w:val="00A12FF7"/>
    <w:rsid w:val="00A14F8B"/>
    <w:rsid w:val="00A153B5"/>
    <w:rsid w:val="00A20BA3"/>
    <w:rsid w:val="00A20C3A"/>
    <w:rsid w:val="00A3200C"/>
    <w:rsid w:val="00A35DC9"/>
    <w:rsid w:val="00A4160F"/>
    <w:rsid w:val="00A448BC"/>
    <w:rsid w:val="00A7128F"/>
    <w:rsid w:val="00A73E01"/>
    <w:rsid w:val="00A94CBD"/>
    <w:rsid w:val="00AA2902"/>
    <w:rsid w:val="00AA48B0"/>
    <w:rsid w:val="00AA5DED"/>
    <w:rsid w:val="00AB6193"/>
    <w:rsid w:val="00AC128D"/>
    <w:rsid w:val="00AC4EF0"/>
    <w:rsid w:val="00AD31E0"/>
    <w:rsid w:val="00AE0C03"/>
    <w:rsid w:val="00AE3135"/>
    <w:rsid w:val="00AF0FDC"/>
    <w:rsid w:val="00AF754A"/>
    <w:rsid w:val="00AF7CF1"/>
    <w:rsid w:val="00B000CC"/>
    <w:rsid w:val="00B102E9"/>
    <w:rsid w:val="00B22F83"/>
    <w:rsid w:val="00B400E3"/>
    <w:rsid w:val="00B51E27"/>
    <w:rsid w:val="00B54AA8"/>
    <w:rsid w:val="00B56464"/>
    <w:rsid w:val="00B71E4D"/>
    <w:rsid w:val="00B804C9"/>
    <w:rsid w:val="00B853C7"/>
    <w:rsid w:val="00B93523"/>
    <w:rsid w:val="00B97B0D"/>
    <w:rsid w:val="00B97EE0"/>
    <w:rsid w:val="00BA0831"/>
    <w:rsid w:val="00BA0D5F"/>
    <w:rsid w:val="00BB657B"/>
    <w:rsid w:val="00BD18CA"/>
    <w:rsid w:val="00BD49A1"/>
    <w:rsid w:val="00BE085A"/>
    <w:rsid w:val="00BE765C"/>
    <w:rsid w:val="00C06B3C"/>
    <w:rsid w:val="00C16BCD"/>
    <w:rsid w:val="00C30CAA"/>
    <w:rsid w:val="00C42BCB"/>
    <w:rsid w:val="00C53794"/>
    <w:rsid w:val="00C562FC"/>
    <w:rsid w:val="00C572F7"/>
    <w:rsid w:val="00C63780"/>
    <w:rsid w:val="00C6501A"/>
    <w:rsid w:val="00C84500"/>
    <w:rsid w:val="00C85139"/>
    <w:rsid w:val="00C85983"/>
    <w:rsid w:val="00C9105D"/>
    <w:rsid w:val="00C93E32"/>
    <w:rsid w:val="00CA79E3"/>
    <w:rsid w:val="00CB76C0"/>
    <w:rsid w:val="00CC4CC6"/>
    <w:rsid w:val="00CC6928"/>
    <w:rsid w:val="00CD11F7"/>
    <w:rsid w:val="00CF04D0"/>
    <w:rsid w:val="00CF12E0"/>
    <w:rsid w:val="00D0131F"/>
    <w:rsid w:val="00D015F2"/>
    <w:rsid w:val="00D1118E"/>
    <w:rsid w:val="00D14FEA"/>
    <w:rsid w:val="00D17CB9"/>
    <w:rsid w:val="00D37A37"/>
    <w:rsid w:val="00D44B72"/>
    <w:rsid w:val="00D52719"/>
    <w:rsid w:val="00D53F39"/>
    <w:rsid w:val="00D61C7A"/>
    <w:rsid w:val="00D62BDF"/>
    <w:rsid w:val="00D65E4F"/>
    <w:rsid w:val="00D67826"/>
    <w:rsid w:val="00D73C93"/>
    <w:rsid w:val="00D751D1"/>
    <w:rsid w:val="00D80BE3"/>
    <w:rsid w:val="00DB0396"/>
    <w:rsid w:val="00DB18F2"/>
    <w:rsid w:val="00DB34B1"/>
    <w:rsid w:val="00DC5D37"/>
    <w:rsid w:val="00DC6C59"/>
    <w:rsid w:val="00DD6E98"/>
    <w:rsid w:val="00DD7E93"/>
    <w:rsid w:val="00DE16C7"/>
    <w:rsid w:val="00DE5A5B"/>
    <w:rsid w:val="00DE7510"/>
    <w:rsid w:val="00DF2B45"/>
    <w:rsid w:val="00DF3823"/>
    <w:rsid w:val="00DF3DA7"/>
    <w:rsid w:val="00DF43A4"/>
    <w:rsid w:val="00E05587"/>
    <w:rsid w:val="00E10C36"/>
    <w:rsid w:val="00E13779"/>
    <w:rsid w:val="00E24126"/>
    <w:rsid w:val="00E54728"/>
    <w:rsid w:val="00E71908"/>
    <w:rsid w:val="00E902AC"/>
    <w:rsid w:val="00E9366A"/>
    <w:rsid w:val="00E94310"/>
    <w:rsid w:val="00EC0BF9"/>
    <w:rsid w:val="00EC5B7F"/>
    <w:rsid w:val="00ED7552"/>
    <w:rsid w:val="00EE1832"/>
    <w:rsid w:val="00EE329B"/>
    <w:rsid w:val="00EF00C7"/>
    <w:rsid w:val="00EF3F27"/>
    <w:rsid w:val="00F01952"/>
    <w:rsid w:val="00F11B91"/>
    <w:rsid w:val="00F12A76"/>
    <w:rsid w:val="00F14A8F"/>
    <w:rsid w:val="00F15D5E"/>
    <w:rsid w:val="00F249E8"/>
    <w:rsid w:val="00F41857"/>
    <w:rsid w:val="00F436EF"/>
    <w:rsid w:val="00F707E7"/>
    <w:rsid w:val="00FA1A11"/>
    <w:rsid w:val="00FB0078"/>
    <w:rsid w:val="00FB7A60"/>
    <w:rsid w:val="00FC7122"/>
    <w:rsid w:val="00FD5171"/>
    <w:rsid w:val="00FE0595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E07ED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755"/>
    <w:rPr>
      <w:rFonts w:ascii="Trebuchet MS" w:hAnsi="Trebuchet MS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A248B"/>
    <w:pPr>
      <w:keepNext/>
      <w:spacing w:after="120"/>
      <w:jc w:val="center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C0BF9"/>
    <w:pPr>
      <w:keepNext/>
      <w:spacing w:after="120"/>
      <w:jc w:val="center"/>
      <w:outlineLvl w:val="1"/>
    </w:pPr>
    <w:rPr>
      <w:rFonts w:cs="Arial"/>
      <w:b/>
      <w:bCs/>
      <w:sz w:val="28"/>
      <w:lang w:val="en-GB"/>
    </w:rPr>
  </w:style>
  <w:style w:type="paragraph" w:styleId="Heading3">
    <w:name w:val="heading 3"/>
    <w:basedOn w:val="Normal"/>
    <w:next w:val="Normal"/>
    <w:qFormat/>
    <w:rsid w:val="006D37A4"/>
    <w:pPr>
      <w:keepNext/>
      <w:outlineLvl w:val="2"/>
    </w:pPr>
    <w:rPr>
      <w:rFonts w:ascii="Arial" w:hAnsi="Arial" w:cs="Arial"/>
      <w:b/>
      <w:bCs/>
      <w:i/>
      <w:iCs/>
      <w:lang w:val="en-GB"/>
    </w:rPr>
  </w:style>
  <w:style w:type="paragraph" w:styleId="Heading4">
    <w:name w:val="heading 4"/>
    <w:basedOn w:val="Normal"/>
    <w:next w:val="Normal"/>
    <w:qFormat/>
    <w:rsid w:val="006D37A4"/>
    <w:pPr>
      <w:keepNext/>
      <w:jc w:val="center"/>
      <w:outlineLvl w:val="3"/>
    </w:pPr>
    <w:rPr>
      <w:rFonts w:ascii="Arial" w:hAnsi="Arial" w:cs="Arial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3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AD31E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D31E0"/>
  </w:style>
  <w:style w:type="paragraph" w:styleId="BodyText">
    <w:name w:val="Body Text"/>
    <w:basedOn w:val="Normal"/>
    <w:rsid w:val="006D37A4"/>
    <w:rPr>
      <w:sz w:val="22"/>
      <w:lang w:val="en-GB"/>
    </w:rPr>
  </w:style>
  <w:style w:type="paragraph" w:styleId="BodyText2">
    <w:name w:val="Body Text 2"/>
    <w:basedOn w:val="Normal"/>
    <w:rsid w:val="006D37A4"/>
    <w:rPr>
      <w:rFonts w:ascii="Arial" w:hAnsi="Arial" w:cs="Arial"/>
      <w:i/>
      <w:iCs/>
      <w:lang w:val="en-GB"/>
    </w:rPr>
  </w:style>
  <w:style w:type="character" w:styleId="Hyperlink">
    <w:name w:val="Hyperlink"/>
    <w:rsid w:val="006D37A4"/>
    <w:rPr>
      <w:color w:val="0000FF"/>
      <w:u w:val="single"/>
    </w:rPr>
  </w:style>
  <w:style w:type="character" w:styleId="CommentReference">
    <w:name w:val="annotation reference"/>
    <w:semiHidden/>
    <w:rsid w:val="006324F5"/>
    <w:rPr>
      <w:sz w:val="16"/>
      <w:szCs w:val="16"/>
    </w:rPr>
  </w:style>
  <w:style w:type="paragraph" w:styleId="CommentText">
    <w:name w:val="annotation text"/>
    <w:basedOn w:val="Normal"/>
    <w:semiHidden/>
    <w:rsid w:val="006324F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324F5"/>
    <w:rPr>
      <w:b/>
      <w:bCs/>
    </w:rPr>
  </w:style>
  <w:style w:type="paragraph" w:styleId="BalloonText">
    <w:name w:val="Balloon Text"/>
    <w:basedOn w:val="Normal"/>
    <w:semiHidden/>
    <w:rsid w:val="006324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572F7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2A248B"/>
    <w:rPr>
      <w:rFonts w:ascii="Trebuchet MS" w:hAnsi="Trebuchet MS"/>
      <w:b/>
      <w:bCs/>
      <w:kern w:val="32"/>
      <w:sz w:val="32"/>
      <w:szCs w:val="32"/>
      <w:lang w:val="en-US" w:eastAsia="en-US"/>
    </w:rPr>
  </w:style>
  <w:style w:type="paragraph" w:styleId="BodyText3">
    <w:name w:val="Body Text 3"/>
    <w:basedOn w:val="Normal"/>
    <w:link w:val="BodyText3Char"/>
    <w:rsid w:val="00A35DC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35DC9"/>
    <w:rPr>
      <w:sz w:val="16"/>
      <w:szCs w:val="16"/>
      <w:lang w:val="en-US" w:eastAsia="en-US"/>
    </w:rPr>
  </w:style>
  <w:style w:type="paragraph" w:customStyle="1" w:styleId="a">
    <w:name w:val="_"/>
    <w:rsid w:val="00A35DC9"/>
    <w:pPr>
      <w:keepNext/>
      <w:widowControl w:val="0"/>
      <w:snapToGrid w:val="0"/>
      <w:ind w:left="1440"/>
      <w:jc w:val="both"/>
    </w:pPr>
    <w:rPr>
      <w:rFonts w:ascii="Courier" w:hAnsi="Courier"/>
      <w:sz w:val="24"/>
      <w:lang w:eastAsia="en-US"/>
    </w:rPr>
  </w:style>
  <w:style w:type="paragraph" w:styleId="ListParagraph">
    <w:name w:val="List Paragraph"/>
    <w:basedOn w:val="Normal"/>
    <w:qFormat/>
    <w:rsid w:val="00C30C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FootnoteText">
    <w:name w:val="footnote text"/>
    <w:basedOn w:val="Normal"/>
    <w:link w:val="FootnoteTextChar"/>
    <w:rsid w:val="004D2BB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D2BB7"/>
    <w:rPr>
      <w:lang w:val="en-US" w:eastAsia="en-US"/>
    </w:rPr>
  </w:style>
  <w:style w:type="character" w:styleId="FootnoteReference">
    <w:name w:val="footnote reference"/>
    <w:basedOn w:val="DefaultParagraphFont"/>
    <w:rsid w:val="004D2BB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362700"/>
    <w:pPr>
      <w:spacing w:before="100" w:beforeAutospacing="1" w:after="100" w:afterAutospacing="1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F86B2-E994-4453-9ED2-9B65ECA7B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1318</Characters>
  <Application>Microsoft Office Word</Application>
  <DocSecurity>0</DocSecurity>
  <Lines>94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1576</CharactersWithSpaces>
  <SharedDoc>false</SharedDoc>
  <HLinks>
    <vt:vector size="6" baseType="variant">
      <vt:variant>
        <vt:i4>2818089</vt:i4>
      </vt:variant>
      <vt:variant>
        <vt:i4>0</vt:i4>
      </vt:variant>
      <vt:variant>
        <vt:i4>0</vt:i4>
      </vt:variant>
      <vt:variant>
        <vt:i4>5</vt:i4>
      </vt:variant>
      <vt:variant>
        <vt:lpwstr>http://www.lancs.ac.uk/shm/dhr/courses/dclinpsy/assessment.htm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2022-08-20T15:55:00Z</dcterms:created>
  <dcterms:modified xsi:type="dcterms:W3CDTF">2022-08-20T15:55:00Z</dcterms:modified>
</cp:coreProperties>
</file>